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F3C" w:rsidRPr="00AB5F3C" w:rsidRDefault="00C322D8" w:rsidP="00AB5F3C">
      <w:pPr>
        <w:spacing w:line="240" w:lineRule="auto"/>
        <w:ind w:left="0"/>
        <w:rPr>
          <w:b/>
          <w:color w:val="1F497D" w:themeColor="text2"/>
          <w:sz w:val="32"/>
          <w:szCs w:val="32"/>
          <w:lang w:val="el-GR"/>
        </w:rPr>
      </w:pPr>
      <w:r>
        <w:rPr>
          <w:noProof/>
          <w:lang w:val="el-GR" w:eastAsia="el-GR"/>
        </w:rPr>
        <w:drawing>
          <wp:anchor distT="0" distB="0" distL="114300" distR="114300" simplePos="0" relativeHeight="251660288" behindDoc="0" locked="0" layoutInCell="1" allowOverlap="1">
            <wp:simplePos x="0" y="0"/>
            <wp:positionH relativeFrom="column">
              <wp:posOffset>-819150</wp:posOffset>
            </wp:positionH>
            <wp:positionV relativeFrom="paragraph">
              <wp:posOffset>-476250</wp:posOffset>
            </wp:positionV>
            <wp:extent cx="6991350" cy="1580515"/>
            <wp:effectExtent l="0" t="0" r="0" b="635"/>
            <wp:wrapSquare wrapText="bothSides"/>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91350" cy="1580515"/>
                    </a:xfrm>
                    <a:prstGeom prst="rect">
                      <a:avLst/>
                    </a:prstGeom>
                    <a:noFill/>
                    <a:ln>
                      <a:noFill/>
                    </a:ln>
                    <a:effectLst/>
                    <a:extLst/>
                  </pic:spPr>
                </pic:pic>
              </a:graphicData>
            </a:graphic>
          </wp:anchor>
        </w:drawing>
      </w:r>
    </w:p>
    <w:p w:rsidR="006C620C" w:rsidRPr="004D702D" w:rsidRDefault="006C620C" w:rsidP="006C620C">
      <w:pPr>
        <w:spacing w:line="240" w:lineRule="auto"/>
        <w:ind w:left="0"/>
        <w:jc w:val="center"/>
        <w:rPr>
          <w:rFonts w:ascii="Arial" w:hAnsi="Arial" w:cs="Arial"/>
          <w:b/>
          <w:color w:val="000000" w:themeColor="text1"/>
          <w:u w:val="single"/>
        </w:rPr>
      </w:pPr>
      <w:r w:rsidRPr="001F751A">
        <w:rPr>
          <w:rFonts w:ascii="Arial" w:hAnsi="Arial" w:cs="Arial"/>
          <w:b/>
          <w:color w:val="1F497D" w:themeColor="text2"/>
          <w:u w:val="single"/>
        </w:rPr>
        <w:t>«</w:t>
      </w:r>
      <w:r w:rsidR="001F751A">
        <w:rPr>
          <w:rFonts w:ascii="Arial" w:hAnsi="Arial" w:cs="Arial"/>
          <w:b/>
          <w:color w:val="1F497D" w:themeColor="text2"/>
          <w:u w:val="single"/>
          <w:lang w:val="el-GR"/>
        </w:rPr>
        <w:t>ΚΩΔΙΚΟΣ</w:t>
      </w:r>
      <w:r w:rsidR="001F751A" w:rsidRPr="001F751A">
        <w:rPr>
          <w:rFonts w:ascii="Arial" w:hAnsi="Arial" w:cs="Arial"/>
          <w:b/>
          <w:color w:val="1F497D" w:themeColor="text2"/>
          <w:u w:val="single"/>
        </w:rPr>
        <w:t xml:space="preserve"> </w:t>
      </w:r>
      <w:r w:rsidR="001F751A">
        <w:rPr>
          <w:rFonts w:ascii="Arial" w:hAnsi="Arial" w:cs="Arial"/>
          <w:b/>
          <w:color w:val="1F497D" w:themeColor="text2"/>
          <w:u w:val="single"/>
          <w:lang w:val="el-GR"/>
        </w:rPr>
        <w:t>ΕΡΓΟΥ</w:t>
      </w:r>
      <w:r w:rsidR="001F751A">
        <w:rPr>
          <w:rFonts w:ascii="Arial" w:hAnsi="Arial" w:cs="Arial"/>
          <w:b/>
          <w:color w:val="1F497D" w:themeColor="text2"/>
          <w:u w:val="single"/>
        </w:rPr>
        <w:t xml:space="preserve">: </w:t>
      </w:r>
      <w:r w:rsidR="001F751A" w:rsidRPr="004D702D">
        <w:rPr>
          <w:rFonts w:ascii="Arial" w:hAnsi="Arial" w:cs="Arial"/>
          <w:b/>
          <w:color w:val="000000" w:themeColor="text1"/>
          <w:u w:val="single"/>
        </w:rPr>
        <w:t>CY/201</w:t>
      </w:r>
      <w:r w:rsidR="004D702D" w:rsidRPr="004D702D">
        <w:rPr>
          <w:rFonts w:ascii="Arial" w:hAnsi="Arial" w:cs="Arial"/>
          <w:b/>
          <w:color w:val="000000" w:themeColor="text1"/>
          <w:u w:val="single"/>
        </w:rPr>
        <w:t>9</w:t>
      </w:r>
      <w:r w:rsidR="001F751A" w:rsidRPr="004D702D">
        <w:rPr>
          <w:rFonts w:ascii="Arial" w:hAnsi="Arial" w:cs="Arial"/>
          <w:b/>
          <w:color w:val="000000" w:themeColor="text1"/>
          <w:u w:val="single"/>
        </w:rPr>
        <w:t>/S01.NO1.5.3</w:t>
      </w:r>
      <w:r w:rsidR="00EB6274" w:rsidRPr="00EB6274">
        <w:rPr>
          <w:rFonts w:ascii="Arial" w:hAnsi="Arial" w:cs="Arial"/>
          <w:b/>
          <w:u w:val="single"/>
        </w:rPr>
        <w:t>/3</w:t>
      </w:r>
      <w:r w:rsidRPr="004D702D">
        <w:rPr>
          <w:rFonts w:ascii="Arial" w:hAnsi="Arial" w:cs="Arial"/>
          <w:b/>
          <w:color w:val="000000" w:themeColor="text1"/>
          <w:u w:val="single"/>
        </w:rPr>
        <w:t>»</w:t>
      </w:r>
    </w:p>
    <w:p w:rsidR="006C620C" w:rsidRPr="004D702D" w:rsidRDefault="006C620C" w:rsidP="006C620C">
      <w:pPr>
        <w:tabs>
          <w:tab w:val="left" w:pos="9356"/>
        </w:tabs>
        <w:spacing w:line="240" w:lineRule="auto"/>
        <w:ind w:left="0" w:right="86"/>
        <w:jc w:val="center"/>
        <w:rPr>
          <w:rFonts w:ascii="Arial" w:hAnsi="Arial" w:cs="Arial"/>
          <w:b/>
          <w:color w:val="000000" w:themeColor="text1"/>
        </w:rPr>
      </w:pPr>
    </w:p>
    <w:p w:rsidR="006C620C" w:rsidRPr="00B714D1" w:rsidRDefault="006C620C" w:rsidP="006C620C">
      <w:pPr>
        <w:tabs>
          <w:tab w:val="left" w:pos="9356"/>
        </w:tabs>
        <w:spacing w:line="240" w:lineRule="auto"/>
        <w:ind w:left="0" w:right="86"/>
        <w:jc w:val="center"/>
        <w:rPr>
          <w:rFonts w:ascii="Arial" w:hAnsi="Arial" w:cs="Arial"/>
          <w:b/>
          <w:color w:val="1F497D" w:themeColor="text2"/>
          <w:lang w:val="el-GR"/>
        </w:rPr>
      </w:pPr>
      <w:r w:rsidRPr="00B714D1">
        <w:rPr>
          <w:rFonts w:ascii="Arial" w:hAnsi="Arial" w:cs="Arial"/>
          <w:b/>
          <w:color w:val="1F497D" w:themeColor="text2"/>
          <w:lang w:val="el-GR"/>
        </w:rPr>
        <w:t xml:space="preserve">ΤΙΤΛΟΣ ΕΡΓΟΥ: «ΠΑΡΟΧΗ ΝΟΣΗΛΕΥΤΙΚΩΝ ΥΠΗΡΕΣΙΩΝ ΣΤΟ ΚΕΝΤΡΟ ΥΠΟΔΟΧΗΣ </w:t>
      </w:r>
      <w:r w:rsidR="00443D8B">
        <w:rPr>
          <w:rFonts w:ascii="Arial" w:hAnsi="Arial" w:cs="Arial"/>
          <w:b/>
          <w:color w:val="1F497D" w:themeColor="text2"/>
          <w:lang w:val="el-GR"/>
        </w:rPr>
        <w:t xml:space="preserve">ΚΑΙ ΦΙΛΟΞΕΝΙΑΣ </w:t>
      </w:r>
      <w:r w:rsidRPr="00B714D1">
        <w:rPr>
          <w:rFonts w:ascii="Arial" w:hAnsi="Arial" w:cs="Arial"/>
          <w:b/>
          <w:color w:val="1F497D" w:themeColor="text2"/>
          <w:lang w:val="el-GR"/>
        </w:rPr>
        <w:t xml:space="preserve">ΑΙΤΗΤΩΝ </w:t>
      </w:r>
      <w:r w:rsidR="00D71DE4" w:rsidRPr="00D71DE4">
        <w:rPr>
          <w:rFonts w:ascii="Arial" w:hAnsi="Arial" w:cs="Arial"/>
          <w:b/>
          <w:color w:val="1F497D" w:themeColor="text2"/>
          <w:lang w:val="el-GR"/>
        </w:rPr>
        <w:t xml:space="preserve">ΔΙΕΘΝΟΥΣ ΠΡΟΣΤΑΣΙΑΣ </w:t>
      </w:r>
      <w:r w:rsidRPr="00B714D1">
        <w:rPr>
          <w:rFonts w:ascii="Arial" w:hAnsi="Arial" w:cs="Arial"/>
          <w:b/>
          <w:color w:val="1F497D" w:themeColor="text2"/>
          <w:lang w:val="el-GR"/>
        </w:rPr>
        <w:t xml:space="preserve"> ΣΤΗΝ ΚΟΦΙΝΟΥ ΚΑΙ ΣΤΟ Χ</w:t>
      </w:r>
      <w:r w:rsidR="00842EE8" w:rsidRPr="00B714D1">
        <w:rPr>
          <w:rFonts w:ascii="Arial" w:hAnsi="Arial" w:cs="Arial"/>
          <w:b/>
          <w:color w:val="1F497D" w:themeColor="text2"/>
          <w:lang w:val="el-GR"/>
        </w:rPr>
        <w:t>ΩΡΟ ΚΡΑΤΗΣΗΣ ΑΠΑΓΟΡΕΥΜΕΝΩΝ ΜΕΤΑΝΑΣΤΩΝ</w:t>
      </w:r>
      <w:r w:rsidR="00F8752A">
        <w:rPr>
          <w:rFonts w:ascii="Arial" w:hAnsi="Arial" w:cs="Arial"/>
          <w:b/>
          <w:color w:val="1F497D" w:themeColor="text2"/>
          <w:lang w:val="el-GR"/>
        </w:rPr>
        <w:t xml:space="preserve"> ΣΤΗ ΜΕΝΝΟΓΕΙΑ</w:t>
      </w:r>
      <w:r w:rsidRPr="00B714D1">
        <w:rPr>
          <w:rFonts w:ascii="Arial" w:hAnsi="Arial" w:cs="Arial"/>
          <w:b/>
          <w:color w:val="1F497D" w:themeColor="text2"/>
          <w:lang w:val="el-GR"/>
        </w:rPr>
        <w:t>»</w:t>
      </w:r>
    </w:p>
    <w:p w:rsidR="00842EE8" w:rsidRPr="00B714D1" w:rsidRDefault="00842EE8" w:rsidP="006C620C">
      <w:pPr>
        <w:tabs>
          <w:tab w:val="left" w:pos="9356"/>
        </w:tabs>
        <w:spacing w:line="240" w:lineRule="auto"/>
        <w:ind w:left="0" w:right="86"/>
        <w:jc w:val="center"/>
        <w:rPr>
          <w:rFonts w:ascii="Arial" w:hAnsi="Arial" w:cs="Arial"/>
          <w:b/>
          <w:color w:val="1F497D" w:themeColor="text2"/>
          <w:lang w:val="el-GR"/>
        </w:rPr>
      </w:pPr>
    </w:p>
    <w:p w:rsidR="00842EE8" w:rsidRPr="008E23E2" w:rsidRDefault="00842EE8" w:rsidP="006C620C">
      <w:pPr>
        <w:tabs>
          <w:tab w:val="left" w:pos="9356"/>
        </w:tabs>
        <w:spacing w:line="240" w:lineRule="auto"/>
        <w:ind w:left="0" w:right="86"/>
        <w:jc w:val="center"/>
        <w:rPr>
          <w:rFonts w:ascii="Arial" w:hAnsi="Arial" w:cs="Arial"/>
          <w:b/>
          <w:color w:val="1F497D" w:themeColor="text2"/>
          <w:lang w:val="el-GR"/>
        </w:rPr>
      </w:pPr>
      <w:r w:rsidRPr="00B714D1">
        <w:rPr>
          <w:rFonts w:ascii="Arial" w:hAnsi="Arial" w:cs="Arial"/>
          <w:b/>
          <w:color w:val="1F497D" w:themeColor="text2"/>
          <w:lang w:val="el-GR"/>
        </w:rPr>
        <w:t xml:space="preserve">ΕΝΑΡΞΗ </w:t>
      </w:r>
      <w:r w:rsidR="0068260F">
        <w:rPr>
          <w:rFonts w:ascii="Arial" w:hAnsi="Arial" w:cs="Arial"/>
          <w:b/>
          <w:color w:val="1F497D" w:themeColor="text2"/>
          <w:lang w:val="el-GR"/>
        </w:rPr>
        <w:t>ΕΡΓΟΥ</w:t>
      </w:r>
      <w:r w:rsidRPr="00E214F4">
        <w:rPr>
          <w:rFonts w:ascii="Arial" w:hAnsi="Arial" w:cs="Arial"/>
          <w:b/>
          <w:color w:val="1F497D" w:themeColor="text2"/>
          <w:lang w:val="el-GR"/>
        </w:rPr>
        <w:t xml:space="preserve">: </w:t>
      </w:r>
      <w:r w:rsidRPr="00B714D1">
        <w:rPr>
          <w:rFonts w:ascii="Arial" w:hAnsi="Arial" w:cs="Arial"/>
          <w:b/>
          <w:color w:val="1F497D" w:themeColor="text2"/>
          <w:lang w:val="el-GR"/>
        </w:rPr>
        <w:t>01/01/201</w:t>
      </w:r>
      <w:r w:rsidR="00EB6274" w:rsidRPr="00EB6274">
        <w:rPr>
          <w:rFonts w:ascii="Arial" w:hAnsi="Arial" w:cs="Arial"/>
          <w:b/>
          <w:color w:val="1F497D" w:themeColor="text2"/>
          <w:lang w:val="el-GR"/>
        </w:rPr>
        <w:t>9</w:t>
      </w:r>
    </w:p>
    <w:p w:rsidR="006C620C" w:rsidRPr="008E23E2" w:rsidRDefault="00842EE8" w:rsidP="006C620C">
      <w:pPr>
        <w:tabs>
          <w:tab w:val="left" w:pos="9356"/>
        </w:tabs>
        <w:spacing w:line="240" w:lineRule="auto"/>
        <w:ind w:left="0" w:right="86"/>
        <w:jc w:val="center"/>
        <w:rPr>
          <w:rFonts w:ascii="Arial" w:hAnsi="Arial" w:cs="Arial"/>
          <w:b/>
          <w:color w:val="1F497D" w:themeColor="text2"/>
          <w:lang w:val="el-GR"/>
        </w:rPr>
      </w:pPr>
      <w:r w:rsidRPr="00B714D1">
        <w:rPr>
          <w:rFonts w:ascii="Arial" w:hAnsi="Arial" w:cs="Arial"/>
          <w:b/>
          <w:color w:val="1F497D" w:themeColor="text2"/>
          <w:lang w:val="el-GR"/>
        </w:rPr>
        <w:t xml:space="preserve">ΛΗΞΗ </w:t>
      </w:r>
      <w:r w:rsidR="0068260F">
        <w:rPr>
          <w:rFonts w:ascii="Arial" w:hAnsi="Arial" w:cs="Arial"/>
          <w:b/>
          <w:color w:val="1F497D" w:themeColor="text2"/>
          <w:lang w:val="el-GR"/>
        </w:rPr>
        <w:t>ΕΡΓΟΥ</w:t>
      </w:r>
      <w:r w:rsidRPr="00E214F4">
        <w:rPr>
          <w:rFonts w:ascii="Arial" w:hAnsi="Arial" w:cs="Arial"/>
          <w:b/>
          <w:color w:val="1F497D" w:themeColor="text2"/>
          <w:lang w:val="el-GR"/>
        </w:rPr>
        <w:t>:</w:t>
      </w:r>
      <w:r w:rsidRPr="00B714D1">
        <w:rPr>
          <w:rFonts w:ascii="Arial" w:hAnsi="Arial" w:cs="Arial"/>
          <w:b/>
          <w:color w:val="1F497D" w:themeColor="text2"/>
          <w:lang w:val="el-GR"/>
        </w:rPr>
        <w:t xml:space="preserve"> </w:t>
      </w:r>
      <w:r w:rsidR="006C620C" w:rsidRPr="00B714D1">
        <w:rPr>
          <w:rFonts w:ascii="Arial" w:hAnsi="Arial" w:cs="Arial"/>
          <w:b/>
          <w:color w:val="1F497D" w:themeColor="text2"/>
          <w:lang w:val="el-GR"/>
        </w:rPr>
        <w:t xml:space="preserve"> 31/12/201</w:t>
      </w:r>
      <w:r w:rsidR="00EB6274" w:rsidRPr="00EB6274">
        <w:rPr>
          <w:rFonts w:ascii="Arial" w:hAnsi="Arial" w:cs="Arial"/>
          <w:b/>
          <w:color w:val="1F497D" w:themeColor="text2"/>
          <w:lang w:val="el-GR"/>
        </w:rPr>
        <w:t>9</w:t>
      </w:r>
    </w:p>
    <w:p w:rsidR="006C620C" w:rsidRPr="00842EE8" w:rsidRDefault="00EB6274" w:rsidP="006C620C">
      <w:pPr>
        <w:tabs>
          <w:tab w:val="left" w:pos="9356"/>
        </w:tabs>
        <w:spacing w:line="240" w:lineRule="auto"/>
        <w:ind w:left="0" w:right="86"/>
        <w:jc w:val="center"/>
        <w:rPr>
          <w:rFonts w:ascii="Arial" w:hAnsi="Arial" w:cs="Arial"/>
          <w:b/>
          <w:color w:val="1F497D" w:themeColor="text2"/>
          <w:sz w:val="32"/>
          <w:szCs w:val="32"/>
          <w:lang w:val="el-GR"/>
        </w:rPr>
      </w:pPr>
      <w:r w:rsidRPr="00EB6274">
        <w:rPr>
          <w:rFonts w:ascii="Arial" w:hAnsi="Arial" w:cs="Arial"/>
          <w:b/>
          <w:noProof/>
          <w:color w:val="1F497D" w:themeColor="text2"/>
          <w:sz w:val="24"/>
          <w:szCs w:val="24"/>
          <w:lang w:val="el-GR" w:eastAsia="el-GR"/>
        </w:rPr>
        <w:pict>
          <v:rect id="Rectangle 2" o:spid="_x0000_s1026" style="position:absolute;left:0;text-align:left;margin-left:-25.5pt;margin-top:7.4pt;width:477pt;height:211.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" filled="f" strokecolor="#243f60 [1604]" strokeweight="2pt">
            <v:path arrowok="t"/>
          </v:rect>
        </w:pict>
      </w:r>
    </w:p>
    <w:p w:rsidR="006C620C" w:rsidRPr="00842EE8" w:rsidRDefault="006C620C" w:rsidP="00B714D1">
      <w:pPr>
        <w:pStyle w:val="ListParagraph"/>
        <w:spacing w:line="240" w:lineRule="auto"/>
        <w:ind w:left="0" w:right="-199"/>
        <w:rPr>
          <w:rFonts w:ascii="Arial" w:hAnsi="Arial" w:cs="Arial"/>
          <w:color w:val="1F497D" w:themeColor="text2"/>
          <w:lang w:val="el-GR"/>
        </w:rPr>
      </w:pPr>
      <w:r w:rsidRPr="00842EE8">
        <w:rPr>
          <w:rFonts w:ascii="Arial" w:hAnsi="Arial" w:cs="Arial"/>
          <w:b/>
          <w:color w:val="1F497D" w:themeColor="text2"/>
          <w:lang w:val="el-GR"/>
        </w:rPr>
        <w:t>Στα πλαίσια τ</w:t>
      </w:r>
      <w:r w:rsidR="00D71DE4">
        <w:rPr>
          <w:rFonts w:ascii="Arial" w:hAnsi="Arial" w:cs="Arial"/>
          <w:b/>
          <w:color w:val="1F497D" w:themeColor="text2"/>
          <w:lang w:val="el-GR"/>
        </w:rPr>
        <w:t>ου έργου</w:t>
      </w:r>
      <w:r w:rsidRPr="00842EE8">
        <w:rPr>
          <w:rFonts w:ascii="Arial" w:hAnsi="Arial" w:cs="Arial"/>
          <w:b/>
          <w:color w:val="1F497D" w:themeColor="text2"/>
          <w:lang w:val="el-GR"/>
        </w:rPr>
        <w:t xml:space="preserve"> παρέχονται υπηρεσίες από  Νοσηλευτικό Προσωπικό με στόχο:  </w:t>
      </w:r>
    </w:p>
    <w:p w:rsidR="006C620C" w:rsidRPr="00842EE8" w:rsidRDefault="006C620C" w:rsidP="00B714D1">
      <w:pPr>
        <w:pStyle w:val="ListParagraph"/>
        <w:numPr>
          <w:ilvl w:val="0"/>
          <w:numId w:val="2"/>
        </w:numPr>
        <w:spacing w:line="240" w:lineRule="auto"/>
        <w:ind w:right="-483"/>
        <w:rPr>
          <w:rFonts w:ascii="Arial" w:hAnsi="Arial" w:cs="Arial"/>
          <w:color w:val="1F497D" w:themeColor="text2"/>
          <w:lang w:val="el-GR"/>
        </w:rPr>
      </w:pPr>
      <w:r w:rsidRPr="00842EE8">
        <w:rPr>
          <w:rFonts w:ascii="Arial" w:hAnsi="Arial" w:cs="Arial"/>
          <w:color w:val="1F497D" w:themeColor="text2"/>
          <w:lang w:val="el-GR"/>
        </w:rPr>
        <w:t>την πρόσβαση των ατόμων, τα οποία πιθανόν να χρήζουν διεθνούς προστασίας, σε  ποιοτικές υπηρεσίες  νοσηλευτικής φροντίδας σε τακτική βάση,</w:t>
      </w:r>
    </w:p>
    <w:p w:rsidR="006C620C" w:rsidRPr="00842EE8" w:rsidRDefault="006C620C" w:rsidP="00B714D1">
      <w:pPr>
        <w:pStyle w:val="ListParagraph"/>
        <w:numPr>
          <w:ilvl w:val="0"/>
          <w:numId w:val="2"/>
        </w:numPr>
        <w:spacing w:line="240" w:lineRule="auto"/>
        <w:ind w:right="-483"/>
        <w:rPr>
          <w:rFonts w:ascii="Arial" w:hAnsi="Arial" w:cs="Arial"/>
          <w:color w:val="1F497D" w:themeColor="text2"/>
          <w:lang w:val="el-GR"/>
        </w:rPr>
      </w:pPr>
      <w:r w:rsidRPr="00842EE8">
        <w:rPr>
          <w:rFonts w:ascii="Arial" w:hAnsi="Arial" w:cs="Arial"/>
          <w:color w:val="1F497D" w:themeColor="text2"/>
          <w:lang w:val="el-GR"/>
        </w:rPr>
        <w:t xml:space="preserve">την ενίσχυση των προσπαθειών του κράτους για προαγωγή της Δημόσιας Υγείας, </w:t>
      </w:r>
    </w:p>
    <w:p w:rsidR="006C620C" w:rsidRPr="00842EE8" w:rsidRDefault="006C620C" w:rsidP="00B714D1">
      <w:pPr>
        <w:pStyle w:val="ListParagraph"/>
        <w:numPr>
          <w:ilvl w:val="0"/>
          <w:numId w:val="2"/>
        </w:numPr>
        <w:spacing w:line="240" w:lineRule="auto"/>
        <w:ind w:right="-483"/>
        <w:rPr>
          <w:rFonts w:ascii="Arial" w:hAnsi="Arial" w:cs="Arial"/>
          <w:color w:val="1F497D" w:themeColor="text2"/>
          <w:lang w:val="el-GR"/>
        </w:rPr>
      </w:pPr>
      <w:r w:rsidRPr="00842EE8">
        <w:rPr>
          <w:rFonts w:ascii="Arial" w:hAnsi="Arial" w:cs="Arial"/>
          <w:color w:val="1F497D" w:themeColor="text2"/>
          <w:lang w:val="el-GR"/>
        </w:rPr>
        <w:t>τη διαφύλαξη του δικαιώματος της ίσης πρόσβασης σε συγκεκριμένες υπηρεσίες υγείας  για τα άτομα της ομάδας στόχου.</w:t>
      </w:r>
    </w:p>
    <w:p w:rsidR="00B714D1" w:rsidRDefault="00B714D1" w:rsidP="00B714D1">
      <w:pPr>
        <w:spacing w:line="240" w:lineRule="auto"/>
        <w:ind w:left="0" w:right="-483"/>
        <w:rPr>
          <w:rFonts w:ascii="Arial" w:hAnsi="Arial" w:cs="Arial"/>
          <w:color w:val="1F497D" w:themeColor="text2"/>
          <w:lang w:val="el-GR"/>
        </w:rPr>
      </w:pPr>
    </w:p>
    <w:p w:rsidR="006C620C" w:rsidRPr="00842EE8" w:rsidRDefault="006C620C" w:rsidP="00B714D1">
      <w:pPr>
        <w:spacing w:line="240" w:lineRule="auto"/>
        <w:ind w:left="0" w:right="-483"/>
        <w:rPr>
          <w:rFonts w:ascii="Arial" w:hAnsi="Arial" w:cs="Arial"/>
          <w:color w:val="1F497D" w:themeColor="text2"/>
          <w:lang w:val="el-GR"/>
        </w:rPr>
      </w:pPr>
      <w:r w:rsidRPr="00842EE8">
        <w:rPr>
          <w:rFonts w:ascii="Arial" w:hAnsi="Arial" w:cs="Arial"/>
          <w:color w:val="1F497D" w:themeColor="text2"/>
          <w:lang w:val="el-GR"/>
        </w:rPr>
        <w:t xml:space="preserve">Οι </w:t>
      </w:r>
      <w:r w:rsidR="00F971A8">
        <w:rPr>
          <w:rFonts w:ascii="Arial" w:hAnsi="Arial" w:cs="Arial"/>
          <w:color w:val="1F497D" w:themeColor="text2"/>
          <w:lang w:val="el-GR"/>
        </w:rPr>
        <w:t xml:space="preserve">διαμένοντες </w:t>
      </w:r>
      <w:r w:rsidRPr="00842EE8">
        <w:rPr>
          <w:rFonts w:ascii="Arial" w:hAnsi="Arial" w:cs="Arial"/>
          <w:color w:val="1F497D" w:themeColor="text2"/>
          <w:lang w:val="el-GR"/>
        </w:rPr>
        <w:t>στους πιο πάνω χώρους, θα έχουν άμεση πρόσβαση σε Νοσηλευτικές Υπηρεσίες. Συγκεκριμένα οι Νοσηλευτές στο Ιατρείο του Κέντρου Υποδοχής κ</w:t>
      </w:r>
      <w:r w:rsidR="00E214F4">
        <w:rPr>
          <w:rFonts w:ascii="Arial" w:hAnsi="Arial" w:cs="Arial"/>
          <w:color w:val="1F497D" w:themeColor="text2"/>
          <w:lang w:val="el-GR"/>
        </w:rPr>
        <w:t>αι Φιλοξενίας Αιτητών</w:t>
      </w:r>
      <w:r w:rsidR="00E214F4" w:rsidRPr="00D71DE4">
        <w:rPr>
          <w:rFonts w:ascii="Arial" w:hAnsi="Arial" w:cs="Arial"/>
          <w:color w:val="1F497D" w:themeColor="text2"/>
          <w:lang w:val="el-GR"/>
        </w:rPr>
        <w:t xml:space="preserve"> </w:t>
      </w:r>
      <w:r w:rsidR="00D4380F" w:rsidRPr="00D4380F">
        <w:rPr>
          <w:rFonts w:ascii="Arial" w:hAnsi="Arial" w:cs="Arial"/>
          <w:color w:val="1F497D" w:themeColor="text2"/>
          <w:lang w:val="el-GR"/>
        </w:rPr>
        <w:t>Διεθνούς Προστασίας</w:t>
      </w:r>
      <w:r w:rsidR="00E214F4" w:rsidRPr="00D71DE4">
        <w:rPr>
          <w:rFonts w:ascii="Arial" w:hAnsi="Arial" w:cs="Arial"/>
          <w:color w:val="1F497D" w:themeColor="text2"/>
          <w:lang w:val="el-GR"/>
        </w:rPr>
        <w:t xml:space="preserve"> </w:t>
      </w:r>
      <w:r w:rsidR="00E214F4">
        <w:rPr>
          <w:rFonts w:ascii="Arial" w:hAnsi="Arial" w:cs="Arial"/>
          <w:color w:val="1F497D" w:themeColor="text2"/>
          <w:lang w:val="el-GR"/>
        </w:rPr>
        <w:t>στην</w:t>
      </w:r>
      <w:r w:rsidRPr="00842EE8">
        <w:rPr>
          <w:rFonts w:ascii="Arial" w:hAnsi="Arial" w:cs="Arial"/>
          <w:color w:val="1F497D" w:themeColor="text2"/>
          <w:lang w:val="el-GR"/>
        </w:rPr>
        <w:t xml:space="preserve"> Κοφίνου και στο Ιατρείο του Χ</w:t>
      </w:r>
      <w:r w:rsidR="00842EE8">
        <w:rPr>
          <w:rFonts w:ascii="Arial" w:hAnsi="Arial" w:cs="Arial"/>
          <w:color w:val="1F497D" w:themeColor="text2"/>
          <w:lang w:val="el-GR"/>
        </w:rPr>
        <w:t>ώρου Κράτησης Απαγορευμένων Μεταναστών</w:t>
      </w:r>
      <w:r w:rsidR="00CA795B">
        <w:rPr>
          <w:rFonts w:ascii="Arial" w:hAnsi="Arial" w:cs="Arial"/>
          <w:color w:val="1F497D" w:themeColor="text2"/>
          <w:lang w:val="el-GR"/>
        </w:rPr>
        <w:t xml:space="preserve"> στη Μεννόγεια</w:t>
      </w:r>
      <w:r w:rsidR="00842EE8">
        <w:rPr>
          <w:rFonts w:ascii="Arial" w:hAnsi="Arial" w:cs="Arial"/>
          <w:color w:val="1F497D" w:themeColor="text2"/>
          <w:lang w:val="el-GR"/>
        </w:rPr>
        <w:t xml:space="preserve"> (Χ</w:t>
      </w:r>
      <w:r w:rsidRPr="00842EE8">
        <w:rPr>
          <w:rFonts w:ascii="Arial" w:hAnsi="Arial" w:cs="Arial"/>
          <w:color w:val="1F497D" w:themeColor="text2"/>
          <w:lang w:val="el-GR"/>
        </w:rPr>
        <w:t>ΩΚΑΜ</w:t>
      </w:r>
      <w:r w:rsidR="00842EE8">
        <w:rPr>
          <w:rFonts w:ascii="Arial" w:hAnsi="Arial" w:cs="Arial"/>
          <w:color w:val="1F497D" w:themeColor="text2"/>
          <w:lang w:val="el-GR"/>
        </w:rPr>
        <w:t>)</w:t>
      </w:r>
      <w:r w:rsidRPr="00842EE8">
        <w:rPr>
          <w:rFonts w:ascii="Arial" w:hAnsi="Arial" w:cs="Arial"/>
          <w:color w:val="1F497D" w:themeColor="text2"/>
          <w:lang w:val="el-GR"/>
        </w:rPr>
        <w:t xml:space="preserve"> θα εκτελούν καθήκοντα με στόχο την πρόληψη, την προαγωγή της υγείας, την έγκαιρη διάγνωση και την άμεση αντιμετώπιση προβλημάτων υγείας, όπως και την άμεση και αποτελεσματική διασύνδεση τους  με άλλες Υπηρεσίες Υγείας. </w:t>
      </w:r>
    </w:p>
    <w:p w:rsidR="00B714D1" w:rsidRDefault="00B714D1" w:rsidP="00B714D1">
      <w:pPr>
        <w:spacing w:line="240" w:lineRule="auto"/>
        <w:ind w:left="0"/>
        <w:jc w:val="left"/>
        <w:rPr>
          <w:rFonts w:ascii="Arial" w:hAnsi="Arial" w:cs="Arial"/>
          <w:b/>
          <w:color w:val="1F497D" w:themeColor="text2"/>
          <w:sz w:val="24"/>
          <w:szCs w:val="24"/>
          <w:u w:val="single"/>
          <w:lang w:val="el-GR"/>
        </w:rPr>
      </w:pPr>
    </w:p>
    <w:p w:rsidR="001F751A" w:rsidRDefault="001F751A" w:rsidP="00130160">
      <w:pPr>
        <w:spacing w:line="240" w:lineRule="auto"/>
        <w:ind w:left="0"/>
        <w:jc w:val="center"/>
        <w:rPr>
          <w:rFonts w:ascii="Arial" w:hAnsi="Arial" w:cs="Arial"/>
          <w:b/>
          <w:color w:val="1F497D" w:themeColor="text2"/>
          <w:sz w:val="24"/>
          <w:szCs w:val="24"/>
          <w:u w:val="single"/>
          <w:lang w:val="el-GR"/>
        </w:rPr>
      </w:pPr>
    </w:p>
    <w:p w:rsidR="006C620C" w:rsidRDefault="006C620C" w:rsidP="00130160">
      <w:pPr>
        <w:spacing w:line="240" w:lineRule="auto"/>
        <w:ind w:left="0"/>
        <w:jc w:val="center"/>
        <w:rPr>
          <w:rFonts w:ascii="Arial" w:hAnsi="Arial" w:cs="Arial"/>
          <w:b/>
          <w:color w:val="1F497D" w:themeColor="text2"/>
          <w:sz w:val="24"/>
          <w:szCs w:val="24"/>
          <w:u w:val="single"/>
          <w:lang w:val="el-GR"/>
        </w:rPr>
      </w:pPr>
      <w:r w:rsidRPr="00B714D1">
        <w:rPr>
          <w:rFonts w:ascii="Arial" w:hAnsi="Arial" w:cs="Arial"/>
          <w:b/>
          <w:color w:val="1F497D" w:themeColor="text2"/>
          <w:sz w:val="24"/>
          <w:szCs w:val="24"/>
          <w:u w:val="single"/>
          <w:lang w:val="el-GR"/>
        </w:rPr>
        <w:t>Πρόγραμμα Παρεχόμενων Υπηρεσιών</w:t>
      </w:r>
    </w:p>
    <w:p w:rsidR="00B714D1" w:rsidRPr="00B714D1" w:rsidRDefault="00B714D1" w:rsidP="00B714D1">
      <w:pPr>
        <w:spacing w:line="240" w:lineRule="auto"/>
        <w:ind w:left="0"/>
        <w:jc w:val="left"/>
        <w:rPr>
          <w:rFonts w:ascii="Arial" w:hAnsi="Arial" w:cs="Arial"/>
          <w:b/>
          <w:color w:val="1F497D" w:themeColor="text2"/>
          <w:sz w:val="24"/>
          <w:szCs w:val="24"/>
          <w:u w:val="single"/>
          <w:lang w:val="el-GR"/>
        </w:rPr>
      </w:pPr>
    </w:p>
    <w:p w:rsidR="00130160" w:rsidRDefault="00130160" w:rsidP="00B714D1">
      <w:pPr>
        <w:spacing w:line="240" w:lineRule="auto"/>
        <w:ind w:left="0" w:right="-483"/>
        <w:rPr>
          <w:rFonts w:ascii="Arial" w:hAnsi="Arial" w:cs="Arial"/>
          <w:b/>
          <w:color w:val="1F497D" w:themeColor="text2"/>
          <w:u w:val="single"/>
          <w:lang w:val="el-GR"/>
        </w:rPr>
      </w:pPr>
      <w:r>
        <w:rPr>
          <w:rFonts w:ascii="Arial" w:hAnsi="Arial" w:cs="Arial"/>
          <w:b/>
          <w:color w:val="1F497D" w:themeColor="text2"/>
          <w:u w:val="single"/>
          <w:lang w:val="el-GR"/>
        </w:rPr>
        <w:t>Χ</w:t>
      </w:r>
      <w:r w:rsidR="003162D2">
        <w:rPr>
          <w:rFonts w:ascii="Arial" w:hAnsi="Arial" w:cs="Arial"/>
          <w:b/>
          <w:color w:val="1F497D" w:themeColor="text2"/>
          <w:u w:val="single"/>
          <w:lang w:val="el-GR"/>
        </w:rPr>
        <w:t xml:space="preserve">ώρος Κράτησης Απαγορευμένων Μεταναστών στη Μεννόγεια (ΧΩΚΑΜ) </w:t>
      </w:r>
      <w:r w:rsidR="006C620C" w:rsidRPr="00B714D1">
        <w:rPr>
          <w:rFonts w:ascii="Arial" w:hAnsi="Arial" w:cs="Arial"/>
          <w:b/>
          <w:color w:val="1F497D" w:themeColor="text2"/>
          <w:u w:val="single"/>
          <w:lang w:val="el-GR"/>
        </w:rPr>
        <w:t xml:space="preserve">: </w:t>
      </w:r>
    </w:p>
    <w:p w:rsidR="006C620C" w:rsidRPr="00130160" w:rsidRDefault="006C620C" w:rsidP="00B714D1">
      <w:pPr>
        <w:spacing w:line="240" w:lineRule="auto"/>
        <w:ind w:left="0" w:right="-483"/>
        <w:rPr>
          <w:rFonts w:ascii="Arial" w:hAnsi="Arial" w:cs="Arial"/>
          <w:b/>
          <w:color w:val="1F497D" w:themeColor="text2"/>
          <w:lang w:val="el-GR"/>
        </w:rPr>
      </w:pPr>
      <w:r w:rsidRPr="00130160">
        <w:rPr>
          <w:rFonts w:ascii="Arial" w:hAnsi="Arial" w:cs="Arial"/>
          <w:b/>
          <w:color w:val="1F497D" w:themeColor="text2"/>
          <w:lang w:val="el-GR"/>
        </w:rPr>
        <w:t>Νοσηλευτική Φροντίδα σε 24ώρη  βάση (συμπεριλαμβανομένων Σ/Κ και Αργιών)</w:t>
      </w:r>
    </w:p>
    <w:p w:rsidR="00B714D1" w:rsidRPr="00130160" w:rsidRDefault="00B714D1" w:rsidP="00B714D1">
      <w:pPr>
        <w:spacing w:line="240" w:lineRule="auto"/>
        <w:ind w:left="0" w:right="-483"/>
        <w:rPr>
          <w:rFonts w:ascii="Arial" w:hAnsi="Arial" w:cs="Arial"/>
          <w:color w:val="1F497D" w:themeColor="text2"/>
          <w:lang w:val="el-GR"/>
        </w:rPr>
      </w:pPr>
    </w:p>
    <w:p w:rsidR="00B714D1" w:rsidRDefault="00842EE8" w:rsidP="00B714D1">
      <w:pPr>
        <w:pStyle w:val="ListParagraph"/>
        <w:numPr>
          <w:ilvl w:val="0"/>
          <w:numId w:val="3"/>
        </w:numPr>
        <w:spacing w:line="240" w:lineRule="auto"/>
        <w:ind w:right="-483"/>
        <w:rPr>
          <w:rFonts w:ascii="Arial" w:hAnsi="Arial" w:cs="Arial"/>
          <w:color w:val="1F497D" w:themeColor="text2"/>
          <w:sz w:val="20"/>
          <w:szCs w:val="20"/>
          <w:lang w:val="el-GR"/>
        </w:rPr>
      </w:pPr>
      <w:r w:rsidRPr="00B714D1">
        <w:rPr>
          <w:rFonts w:ascii="Arial" w:hAnsi="Arial" w:cs="Arial"/>
          <w:color w:val="1F497D" w:themeColor="text2"/>
          <w:sz w:val="20"/>
          <w:szCs w:val="20"/>
          <w:lang w:val="el-GR"/>
        </w:rPr>
        <w:t>Γενική Νοσηλευτική</w:t>
      </w:r>
      <w:r w:rsidR="00B714D1" w:rsidRPr="00B714D1">
        <w:rPr>
          <w:rFonts w:ascii="Arial" w:hAnsi="Arial" w:cs="Arial"/>
          <w:color w:val="1F497D" w:themeColor="text2"/>
          <w:sz w:val="20"/>
          <w:szCs w:val="20"/>
        </w:rPr>
        <w:t>:</w:t>
      </w:r>
      <w:r w:rsidRPr="00B714D1">
        <w:rPr>
          <w:rFonts w:ascii="Arial" w:hAnsi="Arial" w:cs="Arial"/>
          <w:color w:val="1F497D" w:themeColor="text2"/>
          <w:sz w:val="20"/>
          <w:szCs w:val="20"/>
          <w:lang w:val="el-GR"/>
        </w:rPr>
        <w:t xml:space="preserve"> 24ώρη κάλυψη</w:t>
      </w:r>
    </w:p>
    <w:p w:rsidR="001F751A" w:rsidRPr="001F751A" w:rsidRDefault="00842EE8" w:rsidP="001F751A">
      <w:pPr>
        <w:pStyle w:val="ListParagraph"/>
        <w:numPr>
          <w:ilvl w:val="0"/>
          <w:numId w:val="3"/>
        </w:numPr>
        <w:spacing w:line="240" w:lineRule="auto"/>
        <w:ind w:right="-483"/>
        <w:rPr>
          <w:rFonts w:ascii="Arial" w:hAnsi="Arial" w:cs="Arial"/>
          <w:color w:val="1F497D" w:themeColor="text2"/>
          <w:sz w:val="20"/>
          <w:szCs w:val="20"/>
          <w:lang w:val="el-GR"/>
        </w:rPr>
      </w:pPr>
      <w:r w:rsidRPr="001F751A">
        <w:rPr>
          <w:rFonts w:ascii="Arial" w:hAnsi="Arial" w:cs="Arial"/>
          <w:color w:val="1F497D" w:themeColor="text2"/>
          <w:sz w:val="20"/>
          <w:szCs w:val="20"/>
          <w:lang w:val="el-GR"/>
        </w:rPr>
        <w:t>Νοσηλευτική Ψυχικής Υγείας</w:t>
      </w:r>
      <w:r w:rsidR="00B714D1" w:rsidRPr="001F751A">
        <w:rPr>
          <w:rFonts w:ascii="Arial" w:hAnsi="Arial" w:cs="Arial"/>
          <w:color w:val="1F497D" w:themeColor="text2"/>
          <w:sz w:val="20"/>
          <w:szCs w:val="20"/>
          <w:lang w:val="el-GR"/>
        </w:rPr>
        <w:t>:</w:t>
      </w:r>
      <w:r w:rsidRPr="001F751A">
        <w:rPr>
          <w:rFonts w:ascii="Arial" w:hAnsi="Arial" w:cs="Arial"/>
          <w:color w:val="1F497D" w:themeColor="text2"/>
          <w:sz w:val="20"/>
          <w:szCs w:val="20"/>
          <w:lang w:val="el-GR"/>
        </w:rPr>
        <w:t xml:space="preserve"> </w:t>
      </w:r>
      <w:r w:rsidR="001F751A" w:rsidRPr="00B714D1">
        <w:rPr>
          <w:rFonts w:ascii="Arial" w:hAnsi="Arial" w:cs="Arial"/>
          <w:color w:val="1F497D" w:themeColor="text2"/>
          <w:sz w:val="20"/>
          <w:szCs w:val="20"/>
          <w:lang w:val="el-GR"/>
        </w:rPr>
        <w:t xml:space="preserve">Δευτέρα έως Παρασκευή μεταξύ των ωρών </w:t>
      </w:r>
      <w:r w:rsidR="001F751A">
        <w:rPr>
          <w:rFonts w:ascii="Arial" w:hAnsi="Arial" w:cs="Arial"/>
          <w:color w:val="1F497D" w:themeColor="text2"/>
          <w:sz w:val="20"/>
          <w:szCs w:val="20"/>
          <w:lang w:val="el-GR"/>
        </w:rPr>
        <w:t xml:space="preserve">                          </w:t>
      </w:r>
      <w:r w:rsidR="001F751A" w:rsidRPr="00B714D1">
        <w:rPr>
          <w:rFonts w:ascii="Arial" w:hAnsi="Arial" w:cs="Arial"/>
          <w:color w:val="1F497D" w:themeColor="text2"/>
          <w:sz w:val="20"/>
          <w:szCs w:val="20"/>
          <w:lang w:val="el-GR"/>
        </w:rPr>
        <w:t>7:00π.μ. – 13:00μ.μ</w:t>
      </w:r>
      <w:r w:rsidR="001F751A" w:rsidRPr="001F751A" w:rsidDel="001F751A">
        <w:rPr>
          <w:rFonts w:ascii="Arial" w:hAnsi="Arial" w:cs="Arial"/>
          <w:color w:val="1F497D" w:themeColor="text2"/>
          <w:sz w:val="20"/>
          <w:szCs w:val="20"/>
          <w:lang w:val="el-GR"/>
        </w:rPr>
        <w:t xml:space="preserve"> </w:t>
      </w:r>
    </w:p>
    <w:p w:rsidR="00B714D1" w:rsidRPr="001F751A" w:rsidRDefault="00B714D1" w:rsidP="001F751A">
      <w:pPr>
        <w:pStyle w:val="ListParagraph"/>
        <w:numPr>
          <w:ilvl w:val="0"/>
          <w:numId w:val="3"/>
        </w:numPr>
        <w:spacing w:line="240" w:lineRule="auto"/>
        <w:ind w:right="-483"/>
        <w:rPr>
          <w:rFonts w:ascii="Arial" w:hAnsi="Arial" w:cs="Arial"/>
          <w:color w:val="1F497D" w:themeColor="text2"/>
          <w:sz w:val="20"/>
          <w:szCs w:val="20"/>
          <w:lang w:val="el-GR"/>
        </w:rPr>
      </w:pPr>
      <w:r w:rsidRPr="001F751A">
        <w:rPr>
          <w:rFonts w:ascii="Arial" w:hAnsi="Arial" w:cs="Arial"/>
          <w:color w:val="1F497D" w:themeColor="text2"/>
          <w:sz w:val="20"/>
          <w:szCs w:val="20"/>
          <w:lang w:val="el-GR"/>
        </w:rPr>
        <w:t>Υπηρεσίες Επισκέπτριας Υγείας: Κάθε Τετάρτη μεταξύ των ωρών 16:00μ.μ. – 20:00μ.μ.</w:t>
      </w:r>
    </w:p>
    <w:p w:rsidR="00B714D1" w:rsidRPr="00B714D1" w:rsidRDefault="00B714D1" w:rsidP="00B714D1">
      <w:pPr>
        <w:spacing w:line="240" w:lineRule="auto"/>
        <w:ind w:left="1080" w:right="-483"/>
        <w:rPr>
          <w:rFonts w:ascii="Arial" w:hAnsi="Arial" w:cs="Arial"/>
          <w:color w:val="1F497D" w:themeColor="text2"/>
          <w:sz w:val="20"/>
          <w:szCs w:val="20"/>
          <w:lang w:val="el-GR"/>
        </w:rPr>
      </w:pPr>
    </w:p>
    <w:p w:rsidR="00130160" w:rsidRDefault="006C620C" w:rsidP="00B714D1">
      <w:pPr>
        <w:spacing w:line="240" w:lineRule="auto"/>
        <w:ind w:left="0" w:right="-483"/>
        <w:rPr>
          <w:rFonts w:ascii="Arial" w:hAnsi="Arial" w:cs="Arial"/>
          <w:b/>
          <w:color w:val="1F497D" w:themeColor="text2"/>
          <w:u w:val="single"/>
          <w:lang w:val="el-GR"/>
        </w:rPr>
      </w:pPr>
      <w:r w:rsidRPr="00B714D1">
        <w:rPr>
          <w:rFonts w:ascii="Arial" w:hAnsi="Arial" w:cs="Arial"/>
          <w:b/>
          <w:color w:val="1F497D" w:themeColor="text2"/>
          <w:u w:val="single"/>
          <w:lang w:val="el-GR"/>
        </w:rPr>
        <w:t>Κέντρο Υποδοχής κ</w:t>
      </w:r>
      <w:r w:rsidR="00E214F4">
        <w:rPr>
          <w:rFonts w:ascii="Arial" w:hAnsi="Arial" w:cs="Arial"/>
          <w:b/>
          <w:color w:val="1F497D" w:themeColor="text2"/>
          <w:u w:val="single"/>
          <w:lang w:val="el-GR"/>
        </w:rPr>
        <w:t xml:space="preserve">αι Φιλοξενίας Αιτητών </w:t>
      </w:r>
      <w:r w:rsidR="00D71DE4">
        <w:rPr>
          <w:rFonts w:ascii="Arial" w:hAnsi="Arial" w:cs="Arial"/>
          <w:b/>
          <w:color w:val="1F497D" w:themeColor="text2"/>
          <w:u w:val="single"/>
          <w:lang w:val="el-GR"/>
        </w:rPr>
        <w:t>Διεθνούς Προστασίας</w:t>
      </w:r>
      <w:r w:rsidR="00E214F4">
        <w:rPr>
          <w:rFonts w:ascii="Arial" w:hAnsi="Arial" w:cs="Arial"/>
          <w:b/>
          <w:color w:val="1F497D" w:themeColor="text2"/>
          <w:u w:val="single"/>
          <w:lang w:val="el-GR"/>
        </w:rPr>
        <w:t xml:space="preserve"> στην</w:t>
      </w:r>
      <w:r w:rsidRPr="00B714D1">
        <w:rPr>
          <w:rFonts w:ascii="Arial" w:hAnsi="Arial" w:cs="Arial"/>
          <w:b/>
          <w:color w:val="1F497D" w:themeColor="text2"/>
          <w:u w:val="single"/>
          <w:lang w:val="el-GR"/>
        </w:rPr>
        <w:t xml:space="preserve"> Κοφίνου: </w:t>
      </w:r>
    </w:p>
    <w:p w:rsidR="006C620C" w:rsidRPr="00130160" w:rsidRDefault="006C620C" w:rsidP="00B714D1">
      <w:pPr>
        <w:spacing w:line="240" w:lineRule="auto"/>
        <w:ind w:left="0" w:right="-483"/>
        <w:rPr>
          <w:rFonts w:ascii="Arial" w:hAnsi="Arial" w:cs="Arial"/>
          <w:b/>
          <w:color w:val="1F497D" w:themeColor="text2"/>
          <w:lang w:val="el-GR"/>
        </w:rPr>
      </w:pPr>
      <w:r w:rsidRPr="00130160">
        <w:rPr>
          <w:rFonts w:ascii="Arial" w:hAnsi="Arial" w:cs="Arial"/>
          <w:b/>
          <w:color w:val="1F497D" w:themeColor="text2"/>
          <w:lang w:val="el-GR"/>
        </w:rPr>
        <w:t>Νοσηλευτική Φροντίδα σε  πενθήμερη βάση</w:t>
      </w:r>
    </w:p>
    <w:p w:rsidR="00B714D1" w:rsidRPr="00130160" w:rsidRDefault="00B714D1" w:rsidP="00B714D1">
      <w:pPr>
        <w:spacing w:line="240" w:lineRule="auto"/>
        <w:ind w:left="0" w:right="-483"/>
        <w:rPr>
          <w:rFonts w:ascii="Arial" w:hAnsi="Arial" w:cs="Arial"/>
          <w:color w:val="1F497D" w:themeColor="text2"/>
          <w:lang w:val="el-GR"/>
        </w:rPr>
      </w:pPr>
    </w:p>
    <w:p w:rsidR="00B714D1" w:rsidRPr="00B714D1" w:rsidRDefault="00B714D1" w:rsidP="00B714D1">
      <w:pPr>
        <w:pStyle w:val="ListParagraph"/>
        <w:numPr>
          <w:ilvl w:val="0"/>
          <w:numId w:val="4"/>
        </w:numPr>
        <w:spacing w:line="240" w:lineRule="auto"/>
        <w:ind w:right="-483"/>
        <w:rPr>
          <w:rFonts w:ascii="Arial" w:hAnsi="Arial" w:cs="Arial"/>
          <w:color w:val="1F497D" w:themeColor="text2"/>
          <w:sz w:val="20"/>
          <w:szCs w:val="20"/>
          <w:lang w:val="el-GR"/>
        </w:rPr>
      </w:pPr>
      <w:r w:rsidRPr="00B714D1">
        <w:rPr>
          <w:rFonts w:ascii="Arial" w:hAnsi="Arial" w:cs="Arial"/>
          <w:color w:val="1F497D" w:themeColor="text2"/>
          <w:sz w:val="20"/>
          <w:szCs w:val="20"/>
          <w:lang w:val="el-GR"/>
        </w:rPr>
        <w:t>Γενική Νοσηλευτική: Δευτέρα έως Παρασκευή μεταξύ των ωρών 7:00π.μ.– 13:00μ.μ.</w:t>
      </w:r>
    </w:p>
    <w:p w:rsidR="00B714D1" w:rsidRPr="00B714D1" w:rsidRDefault="00B714D1" w:rsidP="00B714D1">
      <w:pPr>
        <w:pStyle w:val="ListParagraph"/>
        <w:numPr>
          <w:ilvl w:val="0"/>
          <w:numId w:val="4"/>
        </w:numPr>
        <w:spacing w:line="240" w:lineRule="auto"/>
        <w:ind w:right="-483"/>
        <w:rPr>
          <w:rFonts w:ascii="Arial" w:hAnsi="Arial" w:cs="Arial"/>
          <w:color w:val="1F497D" w:themeColor="text2"/>
          <w:sz w:val="20"/>
          <w:szCs w:val="20"/>
          <w:lang w:val="el-GR"/>
        </w:rPr>
      </w:pPr>
      <w:r w:rsidRPr="00B714D1">
        <w:rPr>
          <w:rFonts w:ascii="Arial" w:hAnsi="Arial" w:cs="Arial"/>
          <w:color w:val="1F497D" w:themeColor="text2"/>
          <w:sz w:val="20"/>
          <w:szCs w:val="20"/>
          <w:lang w:val="el-GR"/>
        </w:rPr>
        <w:t>Νοσηλευτική Ψυχικής Υγείας:</w:t>
      </w:r>
      <w:r w:rsidR="001F751A" w:rsidRPr="001F751A">
        <w:rPr>
          <w:rFonts w:ascii="Arial" w:hAnsi="Arial" w:cs="Arial"/>
          <w:color w:val="1F497D" w:themeColor="text2"/>
          <w:sz w:val="20"/>
          <w:szCs w:val="20"/>
          <w:lang w:val="el-GR"/>
        </w:rPr>
        <w:t xml:space="preserve"> </w:t>
      </w:r>
      <w:r w:rsidR="001F751A" w:rsidRPr="00B714D1">
        <w:rPr>
          <w:rFonts w:ascii="Arial" w:hAnsi="Arial" w:cs="Arial"/>
          <w:color w:val="1F497D" w:themeColor="text2"/>
          <w:sz w:val="20"/>
          <w:szCs w:val="20"/>
          <w:lang w:val="el-GR"/>
        </w:rPr>
        <w:t xml:space="preserve">Δευτέρα έως Παρασκευή μεταξύ των ωρών </w:t>
      </w:r>
      <w:r w:rsidR="001F751A">
        <w:rPr>
          <w:rFonts w:ascii="Arial" w:hAnsi="Arial" w:cs="Arial"/>
          <w:color w:val="1F497D" w:themeColor="text2"/>
          <w:sz w:val="20"/>
          <w:szCs w:val="20"/>
          <w:lang w:val="el-GR"/>
        </w:rPr>
        <w:t xml:space="preserve">                        </w:t>
      </w:r>
      <w:r w:rsidR="001F751A" w:rsidRPr="00B714D1">
        <w:rPr>
          <w:rFonts w:ascii="Arial" w:hAnsi="Arial" w:cs="Arial"/>
          <w:color w:val="1F497D" w:themeColor="text2"/>
          <w:sz w:val="20"/>
          <w:szCs w:val="20"/>
          <w:lang w:val="el-GR"/>
        </w:rPr>
        <w:t>7:00π.μ.– 13:00μ.μ.</w:t>
      </w:r>
      <w:r w:rsidRPr="00B714D1">
        <w:rPr>
          <w:rFonts w:ascii="Arial" w:hAnsi="Arial" w:cs="Arial"/>
          <w:color w:val="1F497D" w:themeColor="text2"/>
          <w:sz w:val="20"/>
          <w:szCs w:val="20"/>
          <w:lang w:val="el-GR"/>
        </w:rPr>
        <w:t xml:space="preserve"> </w:t>
      </w:r>
    </w:p>
    <w:p w:rsidR="006D7BF2" w:rsidRDefault="00130160">
      <w:pPr>
        <w:pStyle w:val="ListParagraph"/>
        <w:numPr>
          <w:ilvl w:val="0"/>
          <w:numId w:val="4"/>
        </w:numPr>
        <w:spacing w:line="240" w:lineRule="auto"/>
        <w:ind w:right="-483"/>
        <w:rPr>
          <w:rFonts w:ascii="Arial" w:hAnsi="Arial" w:cs="Arial"/>
          <w:color w:val="1F497D" w:themeColor="text2"/>
          <w:sz w:val="20"/>
          <w:szCs w:val="20"/>
          <w:lang w:val="el-GR"/>
        </w:rPr>
      </w:pPr>
      <w:r w:rsidRPr="00B714D1">
        <w:rPr>
          <w:rFonts w:ascii="Arial" w:hAnsi="Arial" w:cs="Arial"/>
          <w:color w:val="1F497D" w:themeColor="text2"/>
          <w:sz w:val="20"/>
          <w:szCs w:val="20"/>
          <w:lang w:val="el-GR"/>
        </w:rPr>
        <w:t xml:space="preserve">Υπηρεσίες Επισκέπτριας Υγείας: Κάθε </w:t>
      </w:r>
      <w:r w:rsidR="004D702D">
        <w:rPr>
          <w:rFonts w:ascii="Arial" w:hAnsi="Arial" w:cs="Arial"/>
          <w:color w:val="1F497D" w:themeColor="text2"/>
          <w:sz w:val="20"/>
          <w:szCs w:val="20"/>
          <w:lang w:val="el-GR"/>
        </w:rPr>
        <w:t xml:space="preserve">Δευτέρα </w:t>
      </w:r>
      <w:r w:rsidR="001F751A">
        <w:rPr>
          <w:rFonts w:ascii="Arial" w:hAnsi="Arial" w:cs="Arial"/>
          <w:color w:val="1F497D" w:themeColor="text2"/>
          <w:sz w:val="20"/>
          <w:szCs w:val="20"/>
          <w:lang w:val="el-GR"/>
        </w:rPr>
        <w:t xml:space="preserve"> </w:t>
      </w:r>
      <w:r w:rsidR="00CD6967">
        <w:rPr>
          <w:rFonts w:ascii="Arial" w:hAnsi="Arial" w:cs="Arial"/>
          <w:color w:val="1F497D" w:themeColor="text2"/>
          <w:sz w:val="20"/>
          <w:szCs w:val="20"/>
          <w:lang w:val="el-GR"/>
        </w:rPr>
        <w:t>μεταξύ των ωρών 16:00μ.μ.</w:t>
      </w:r>
      <w:r w:rsidRPr="00B714D1">
        <w:rPr>
          <w:rFonts w:ascii="Arial" w:hAnsi="Arial" w:cs="Arial"/>
          <w:color w:val="1F497D" w:themeColor="text2"/>
          <w:sz w:val="20"/>
          <w:szCs w:val="20"/>
          <w:lang w:val="el-GR"/>
        </w:rPr>
        <w:t>– 20:00μ.μ</w:t>
      </w:r>
    </w:p>
    <w:p w:rsidR="006D7BF2" w:rsidRDefault="006D7BF2">
      <w:pPr>
        <w:pStyle w:val="ListParagraph"/>
        <w:spacing w:line="240" w:lineRule="auto"/>
        <w:ind w:right="-483"/>
        <w:rPr>
          <w:rFonts w:ascii="Arial" w:hAnsi="Arial" w:cs="Arial"/>
          <w:b/>
          <w:color w:val="1F497D" w:themeColor="text2"/>
          <w:sz w:val="20"/>
          <w:szCs w:val="20"/>
          <w:lang w:val="el-GR"/>
        </w:rPr>
      </w:pPr>
    </w:p>
    <w:p w:rsidR="00262031" w:rsidRPr="00130160" w:rsidRDefault="00842EE8" w:rsidP="006C620C">
      <w:pPr>
        <w:ind w:left="0"/>
        <w:rPr>
          <w:rFonts w:ascii="Arial" w:hAnsi="Arial" w:cs="Arial"/>
          <w:color w:val="1F497D" w:themeColor="text2"/>
          <w:lang w:val="el-GR"/>
        </w:rPr>
      </w:pPr>
      <w:r w:rsidRPr="00130160">
        <w:rPr>
          <w:rFonts w:ascii="Arial" w:hAnsi="Arial" w:cs="Arial"/>
          <w:b/>
          <w:color w:val="1F497D" w:themeColor="text2"/>
          <w:lang w:val="el-GR"/>
        </w:rPr>
        <w:t>Τελικός Δικαιούχος</w:t>
      </w:r>
      <w:r w:rsidR="006C620C" w:rsidRPr="00130160">
        <w:rPr>
          <w:rFonts w:ascii="Arial" w:hAnsi="Arial" w:cs="Arial"/>
          <w:b/>
          <w:color w:val="1F497D" w:themeColor="text2"/>
          <w:lang w:val="el-GR"/>
        </w:rPr>
        <w:t>:</w:t>
      </w:r>
      <w:r w:rsidR="006C620C" w:rsidRPr="00130160">
        <w:rPr>
          <w:rFonts w:ascii="Arial" w:hAnsi="Arial" w:cs="Arial"/>
          <w:color w:val="1F497D" w:themeColor="text2"/>
          <w:lang w:val="el-GR"/>
        </w:rPr>
        <w:t xml:space="preserve"> </w:t>
      </w:r>
      <w:r w:rsidR="00F971A8">
        <w:rPr>
          <w:rFonts w:ascii="Arial" w:hAnsi="Arial" w:cs="Arial"/>
          <w:color w:val="1F497D" w:themeColor="text2"/>
          <w:lang w:val="el-GR"/>
        </w:rPr>
        <w:t xml:space="preserve">Διεύθυνση Νοσηλευτικών Υπηρεσιών, </w:t>
      </w:r>
      <w:bookmarkStart w:id="0" w:name="_GoBack"/>
      <w:bookmarkEnd w:id="0"/>
      <w:r w:rsidR="00E214F4">
        <w:rPr>
          <w:rFonts w:ascii="Arial" w:hAnsi="Arial" w:cs="Arial"/>
          <w:color w:val="1F497D" w:themeColor="text2"/>
          <w:lang w:val="el-GR"/>
        </w:rPr>
        <w:t>Υπουργείο Υγείας</w:t>
      </w:r>
    </w:p>
    <w:sectPr w:rsidR="00262031" w:rsidRPr="00130160" w:rsidSect="006C620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22270"/>
    <w:multiLevelType w:val="hybridMultilevel"/>
    <w:tmpl w:val="96969C5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AA631C5"/>
    <w:multiLevelType w:val="hybridMultilevel"/>
    <w:tmpl w:val="3F9EF6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78F70C7"/>
    <w:multiLevelType w:val="hybridMultilevel"/>
    <w:tmpl w:val="720CBA92"/>
    <w:lvl w:ilvl="0" w:tplc="258A9400">
      <w:start w:val="1"/>
      <w:numFmt w:val="decimal"/>
      <w:lvlText w:val="%1."/>
      <w:lvlJc w:val="left"/>
      <w:pPr>
        <w:ind w:left="390" w:hanging="360"/>
      </w:pPr>
      <w:rPr>
        <w:rFonts w:cs="Calibri" w:hint="default"/>
        <w:b w:val="0"/>
        <w:color w:val="000000"/>
        <w:sz w:val="24"/>
      </w:rPr>
    </w:lvl>
    <w:lvl w:ilvl="1" w:tplc="04080019" w:tentative="1">
      <w:start w:val="1"/>
      <w:numFmt w:val="lowerLetter"/>
      <w:lvlText w:val="%2."/>
      <w:lvlJc w:val="left"/>
      <w:pPr>
        <w:ind w:left="1110" w:hanging="360"/>
      </w:pPr>
    </w:lvl>
    <w:lvl w:ilvl="2" w:tplc="0408001B" w:tentative="1">
      <w:start w:val="1"/>
      <w:numFmt w:val="lowerRoman"/>
      <w:lvlText w:val="%3."/>
      <w:lvlJc w:val="right"/>
      <w:pPr>
        <w:ind w:left="1830" w:hanging="180"/>
      </w:pPr>
    </w:lvl>
    <w:lvl w:ilvl="3" w:tplc="0408000F" w:tentative="1">
      <w:start w:val="1"/>
      <w:numFmt w:val="decimal"/>
      <w:lvlText w:val="%4."/>
      <w:lvlJc w:val="left"/>
      <w:pPr>
        <w:ind w:left="2550" w:hanging="360"/>
      </w:pPr>
    </w:lvl>
    <w:lvl w:ilvl="4" w:tplc="04080019" w:tentative="1">
      <w:start w:val="1"/>
      <w:numFmt w:val="lowerLetter"/>
      <w:lvlText w:val="%5."/>
      <w:lvlJc w:val="left"/>
      <w:pPr>
        <w:ind w:left="3270" w:hanging="360"/>
      </w:pPr>
    </w:lvl>
    <w:lvl w:ilvl="5" w:tplc="0408001B" w:tentative="1">
      <w:start w:val="1"/>
      <w:numFmt w:val="lowerRoman"/>
      <w:lvlText w:val="%6."/>
      <w:lvlJc w:val="right"/>
      <w:pPr>
        <w:ind w:left="3990" w:hanging="180"/>
      </w:pPr>
    </w:lvl>
    <w:lvl w:ilvl="6" w:tplc="0408000F" w:tentative="1">
      <w:start w:val="1"/>
      <w:numFmt w:val="decimal"/>
      <w:lvlText w:val="%7."/>
      <w:lvlJc w:val="left"/>
      <w:pPr>
        <w:ind w:left="4710" w:hanging="360"/>
      </w:pPr>
    </w:lvl>
    <w:lvl w:ilvl="7" w:tplc="04080019" w:tentative="1">
      <w:start w:val="1"/>
      <w:numFmt w:val="lowerLetter"/>
      <w:lvlText w:val="%8."/>
      <w:lvlJc w:val="left"/>
      <w:pPr>
        <w:ind w:left="5430" w:hanging="360"/>
      </w:pPr>
    </w:lvl>
    <w:lvl w:ilvl="8" w:tplc="0408001B" w:tentative="1">
      <w:start w:val="1"/>
      <w:numFmt w:val="lowerRoman"/>
      <w:lvlText w:val="%9."/>
      <w:lvlJc w:val="right"/>
      <w:pPr>
        <w:ind w:left="6150" w:hanging="180"/>
      </w:pPr>
    </w:lvl>
  </w:abstractNum>
  <w:abstractNum w:abstractNumId="3">
    <w:nsid w:val="7DA04835"/>
    <w:multiLevelType w:val="hybridMultilevel"/>
    <w:tmpl w:val="CE7C01AA"/>
    <w:lvl w:ilvl="0" w:tplc="04080001">
      <w:start w:val="1"/>
      <w:numFmt w:val="bullet"/>
      <w:lvlText w:val=""/>
      <w:lvlJc w:val="left"/>
      <w:pPr>
        <w:ind w:left="750" w:hanging="360"/>
      </w:pPr>
      <w:rPr>
        <w:rFonts w:ascii="Symbol" w:hAnsi="Symbol" w:hint="default"/>
        <w:b w:val="0"/>
        <w:color w:val="000000"/>
        <w:sz w:val="24"/>
      </w:rPr>
    </w:lvl>
    <w:lvl w:ilvl="1" w:tplc="04080019" w:tentative="1">
      <w:start w:val="1"/>
      <w:numFmt w:val="lowerLetter"/>
      <w:lvlText w:val="%2."/>
      <w:lvlJc w:val="left"/>
      <w:pPr>
        <w:ind w:left="1470" w:hanging="360"/>
      </w:pPr>
    </w:lvl>
    <w:lvl w:ilvl="2" w:tplc="0408001B" w:tentative="1">
      <w:start w:val="1"/>
      <w:numFmt w:val="lowerRoman"/>
      <w:lvlText w:val="%3."/>
      <w:lvlJc w:val="right"/>
      <w:pPr>
        <w:ind w:left="2190" w:hanging="180"/>
      </w:pPr>
    </w:lvl>
    <w:lvl w:ilvl="3" w:tplc="0408000F" w:tentative="1">
      <w:start w:val="1"/>
      <w:numFmt w:val="decimal"/>
      <w:lvlText w:val="%4."/>
      <w:lvlJc w:val="left"/>
      <w:pPr>
        <w:ind w:left="2910" w:hanging="360"/>
      </w:pPr>
    </w:lvl>
    <w:lvl w:ilvl="4" w:tplc="04080019" w:tentative="1">
      <w:start w:val="1"/>
      <w:numFmt w:val="lowerLetter"/>
      <w:lvlText w:val="%5."/>
      <w:lvlJc w:val="left"/>
      <w:pPr>
        <w:ind w:left="3630" w:hanging="360"/>
      </w:pPr>
    </w:lvl>
    <w:lvl w:ilvl="5" w:tplc="0408001B" w:tentative="1">
      <w:start w:val="1"/>
      <w:numFmt w:val="lowerRoman"/>
      <w:lvlText w:val="%6."/>
      <w:lvlJc w:val="right"/>
      <w:pPr>
        <w:ind w:left="4350" w:hanging="180"/>
      </w:pPr>
    </w:lvl>
    <w:lvl w:ilvl="6" w:tplc="0408000F" w:tentative="1">
      <w:start w:val="1"/>
      <w:numFmt w:val="decimal"/>
      <w:lvlText w:val="%7."/>
      <w:lvlJc w:val="left"/>
      <w:pPr>
        <w:ind w:left="5070" w:hanging="360"/>
      </w:pPr>
    </w:lvl>
    <w:lvl w:ilvl="7" w:tplc="04080019" w:tentative="1">
      <w:start w:val="1"/>
      <w:numFmt w:val="lowerLetter"/>
      <w:lvlText w:val="%8."/>
      <w:lvlJc w:val="left"/>
      <w:pPr>
        <w:ind w:left="5790" w:hanging="360"/>
      </w:pPr>
    </w:lvl>
    <w:lvl w:ilvl="8" w:tplc="0408001B" w:tentative="1">
      <w:start w:val="1"/>
      <w:numFmt w:val="lowerRoman"/>
      <w:lvlText w:val="%9."/>
      <w:lvlJc w:val="right"/>
      <w:pPr>
        <w:ind w:left="6510" w:hanging="180"/>
      </w:p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na Pissaridou">
    <w15:presenceInfo w15:providerId="AD" w15:userId="S-1-5-21-3466503211-167815060-4279704636-1597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trackRevisions/>
  <w:defaultTabStop w:val="720"/>
  <w:characterSpacingControl w:val="doNotCompress"/>
  <w:compat/>
  <w:rsids>
    <w:rsidRoot w:val="006C620C"/>
    <w:rsid w:val="00130160"/>
    <w:rsid w:val="001F751A"/>
    <w:rsid w:val="002273EB"/>
    <w:rsid w:val="00230B63"/>
    <w:rsid w:val="003162D2"/>
    <w:rsid w:val="003614EE"/>
    <w:rsid w:val="00436937"/>
    <w:rsid w:val="00443D8B"/>
    <w:rsid w:val="004D702D"/>
    <w:rsid w:val="00542931"/>
    <w:rsid w:val="00552EA3"/>
    <w:rsid w:val="0068260F"/>
    <w:rsid w:val="006A007C"/>
    <w:rsid w:val="006C620C"/>
    <w:rsid w:val="006D7BF2"/>
    <w:rsid w:val="007251D6"/>
    <w:rsid w:val="007672A3"/>
    <w:rsid w:val="00774B95"/>
    <w:rsid w:val="00842EE8"/>
    <w:rsid w:val="008E23E2"/>
    <w:rsid w:val="00AB5F3C"/>
    <w:rsid w:val="00AD579E"/>
    <w:rsid w:val="00B714D1"/>
    <w:rsid w:val="00C322D8"/>
    <w:rsid w:val="00CA795B"/>
    <w:rsid w:val="00CD6967"/>
    <w:rsid w:val="00D4380F"/>
    <w:rsid w:val="00D71DE4"/>
    <w:rsid w:val="00E214F4"/>
    <w:rsid w:val="00EA3E2F"/>
    <w:rsid w:val="00EB6274"/>
    <w:rsid w:val="00F8752A"/>
    <w:rsid w:val="00F971A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20C"/>
    <w:pPr>
      <w:spacing w:after="0" w:line="360" w:lineRule="auto"/>
      <w:ind w:left="432" w:right="576"/>
      <w:jc w:val="both"/>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20C"/>
    <w:pPr>
      <w:ind w:left="720"/>
      <w:contextualSpacing/>
    </w:pPr>
  </w:style>
  <w:style w:type="paragraph" w:styleId="BalloonText">
    <w:name w:val="Balloon Text"/>
    <w:basedOn w:val="Normal"/>
    <w:link w:val="BalloonTextChar"/>
    <w:uiPriority w:val="99"/>
    <w:semiHidden/>
    <w:unhideWhenUsed/>
    <w:rsid w:val="00443D8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D8B"/>
    <w:rPr>
      <w:rFonts w:ascii="Segoe UI" w:eastAsia="Calibri"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20C"/>
    <w:pPr>
      <w:spacing w:after="0" w:line="360" w:lineRule="auto"/>
      <w:ind w:left="432" w:right="576"/>
      <w:jc w:val="both"/>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20C"/>
    <w:pPr>
      <w:ind w:left="720"/>
      <w:contextualSpacing/>
    </w:pPr>
  </w:style>
  <w:style w:type="paragraph" w:styleId="BalloonText">
    <w:name w:val="Balloon Text"/>
    <w:basedOn w:val="Normal"/>
    <w:link w:val="BalloonTextChar"/>
    <w:uiPriority w:val="99"/>
    <w:semiHidden/>
    <w:unhideWhenUsed/>
    <w:rsid w:val="00443D8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D8B"/>
    <w:rPr>
      <w:rFonts w:ascii="Segoe UI" w:eastAsia="Calibri" w:hAnsi="Segoe UI" w:cs="Segoe UI"/>
      <w:sz w:val="18"/>
      <w:szCs w:val="18"/>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321</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Pambitsa</dc:creator>
  <cp:lastModifiedBy>User</cp:lastModifiedBy>
  <cp:revision>6</cp:revision>
  <cp:lastPrinted>2016-12-05T09:14:00Z</cp:lastPrinted>
  <dcterms:created xsi:type="dcterms:W3CDTF">2018-03-13T07:21:00Z</dcterms:created>
  <dcterms:modified xsi:type="dcterms:W3CDTF">2019-05-02T05:20:00Z</dcterms:modified>
</cp:coreProperties>
</file>